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2445"/>
        <w:gridCol w:w="567"/>
        <w:gridCol w:w="2410"/>
        <w:gridCol w:w="1559"/>
        <w:gridCol w:w="425"/>
        <w:gridCol w:w="1661"/>
      </w:tblGrid>
      <w:tr w:rsidR="00B37564" w:rsidRPr="007F2DBA" w14:paraId="63FB9A11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A48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FC5BE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C5DAAC5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D0DDA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B9263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0537B603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DB6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E1D94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0BB4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31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23B4E811" w14:textId="77777777" w:rsidTr="00A74B54">
        <w:trPr>
          <w:trHeight w:val="213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3D99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659DEC5F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</w:t>
            </w:r>
            <w:proofErr w:type="spellStart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yyyy</w:t>
            </w:r>
            <w:proofErr w:type="spellEnd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81F7E3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B792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0262D6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67CE4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4205CD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48B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52E32F61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79968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524B0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D6228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B79CB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B87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3ABBF7F6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775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90EF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D5C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2A98C6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290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</w:tbl>
    <w:p w14:paraId="582476B3" w14:textId="77777777" w:rsidR="0035714D" w:rsidRDefault="0035714D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3680"/>
        <w:gridCol w:w="567"/>
        <w:gridCol w:w="567"/>
        <w:gridCol w:w="567"/>
        <w:gridCol w:w="567"/>
        <w:gridCol w:w="4359"/>
      </w:tblGrid>
      <w:tr w:rsidR="008D31AB" w:rsidRPr="007F2DBA" w14:paraId="26DB591C" w14:textId="77777777" w:rsidTr="00A74B54">
        <w:trPr>
          <w:cantSplit/>
          <w:trHeight w:val="213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A52B" w14:textId="58963B99" w:rsidR="008D31AB" w:rsidRPr="00367B74" w:rsidRDefault="00C00B44" w:rsidP="008D31A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A05D7E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-02-03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- </w:t>
            </w:r>
            <w:r w:rsidR="005876AB" w:rsidRPr="005876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Proactive waste management provisions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during </w:t>
            </w:r>
            <w:r w:rsidR="005876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demolition/ 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AEE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ACD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8D31AB" w:rsidRPr="007F2DBA" w14:paraId="3D7DD49D" w14:textId="77777777" w:rsidTr="00A74B54">
        <w:trPr>
          <w:cantSplit/>
          <w:trHeight w:val="2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7F64A88" w14:textId="77777777" w:rsidR="008D31AB" w:rsidRPr="00367B74" w:rsidRDefault="008D31AB" w:rsidP="008D31AB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96288F" w14:textId="77777777" w:rsidR="008D31AB" w:rsidRPr="00367B74" w:rsidRDefault="005876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General (Non Construction)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19ED807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D27BD3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E55473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E590ED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F5A312" w14:textId="77777777" w:rsidR="008D31AB" w:rsidRPr="00367B74" w:rsidRDefault="008D31AB" w:rsidP="008D31AB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5876AB" w:rsidRPr="007F2DBA" w14:paraId="113B9ED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F52543E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7693C2" w14:textId="77777777" w:rsidR="005876AB" w:rsidRPr="00E57791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</w:rPr>
              <w:t>All work areas are cleaned regularly to remove general litter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</w:rPr>
              <w:t>and refuse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347393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0F4D0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03252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0AA6F7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477948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B405A8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311028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49D327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363FD4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7F333B51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749EE2F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434483" w14:textId="77777777" w:rsidR="008D31AB" w:rsidRPr="00367B74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General refuse and litter are stored in enclosed bins or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compaction units separate from construction or chemical waste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0901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A81B5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42243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92E034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78475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54125B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83495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4FE22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A3A664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07482E10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B778F54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C281EC" w14:textId="77777777" w:rsidR="008D31AB" w:rsidRPr="00367B74" w:rsidRDefault="005876AB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Collect general waste and litter from site for disposal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30277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FF370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2845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EF619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4638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7F810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871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D8497B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BE3D72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06E41BB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71BC1CC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E6B2D4" w14:textId="77777777" w:rsidR="008D31AB" w:rsidRPr="00367B74" w:rsidRDefault="005876AB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No burning of refuse at any construction area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1255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677BC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1164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05735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67973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027956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43039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9C138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A5B381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9EE14F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80798EF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831324" w14:textId="77777777" w:rsidR="008D31AB" w:rsidRPr="005876AB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Separately labelled bins are provided to allow segregation of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recyclable material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66070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8231E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94185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C1655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4127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5A000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8110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BC0716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CA3F6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1A823FC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DA873A6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696831" w14:textId="77777777" w:rsidR="008D31AB" w:rsidRPr="0069092F" w:rsidRDefault="005876AB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Save paper and recycle waste paper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705377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0CF052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22137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06865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39005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5C55C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3888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54868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B9E48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9C93A6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D4A80E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3FEBDE" w14:textId="77777777" w:rsidR="008D31AB" w:rsidRPr="00367B74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All vehicles carrying waste are properly fitted with side and tail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boards, and with tarpaulin covered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66014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4861C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840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DB65E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31005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E2517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41929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05C6C0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8C639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6B37DA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7D3002D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8801" w14:textId="77777777" w:rsidR="008D31AB" w:rsidRPr="0069092F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Training is provided to workers on waste management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procedures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953632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00570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5401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18222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52494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E408D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95118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33062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7EEF6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0E9D772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EE8B986" w14:textId="77777777" w:rsidR="00C12799" w:rsidRPr="00E57791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22308F" w14:textId="77777777" w:rsidR="00C12799" w:rsidRPr="00E57791" w:rsidRDefault="005876AB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>General (Construction)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ADA07D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F29A46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81563F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A96FA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A2DEB02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408AC36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9F1F62E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7E0DB6" w14:textId="77777777" w:rsidR="00E92759" w:rsidRPr="00E57791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Differ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ent types of construction waste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generated from the site is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segregated, stor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ed, transported and disposed of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separately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84255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8E0F88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592912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9AA2A3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58601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22EA3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338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7FC5C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D23010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76A06F5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6784933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9CF521" w14:textId="77777777" w:rsidR="005876AB" w:rsidRPr="00E92759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Sorting of waste is conducted on-site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56626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74D764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116906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78007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091450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B635F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887650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41E83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75DCB2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82AEC0B" w14:textId="77777777" w:rsidTr="005876AB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DCD5F9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0951C0" w14:textId="77777777" w:rsidR="00E92759" w:rsidRPr="00E92759" w:rsidRDefault="005876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All waste materials are segregated into categories covering: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92179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A05B85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7E3B85C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24805B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15D0238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23E85D1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1AE49B3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4E1A7E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Inert portion of construction &amp; demolition (C&amp;D) material for reuse on-site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61866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D5B0BA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402617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8DBA34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89072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145DF8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66747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65D83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25CAF7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112A1FE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44822D5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6D194C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Inert portion of C&amp;D material to be used as public fill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205234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70633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40333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9BBA8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380338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50B78B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929310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9E4728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1CA672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39A3418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815EAFC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E47CC6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Remaining waste for landfill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985614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793666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33895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CBAF1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43517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09F2D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692743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B6970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CD78E1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09DCDD9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716BB0E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12D317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Chemical waste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56807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38EC60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640585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9D1029A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3261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5DC514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179216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25E894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C529AE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0065CEA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92DBA7A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57C53E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Packaging waste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54344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36BD28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830111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303750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74887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6ACA08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6988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7970382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6E6001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6924C67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B65AD3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C72F49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General waste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148408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6DFB8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878790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584FF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033434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00F80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1116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38B01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C91484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6E48085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2DEE47A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EFF1F6" w14:textId="77777777" w:rsidR="005876AB" w:rsidRPr="00E92759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Separate compartments for inert (e.g. soil, rubble, sand, stone,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etc.) and non-inert (e.g. wood, glass, plastics, steel and metals,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organics, etc.) wastes are provided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529390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225BC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239431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28EE57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77038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4C46C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477357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447C4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60F29B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647B3F2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74B7E3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BF67FE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Inert waste is used on site before disposed of at public fill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reception facilities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46949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053DA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530849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A1B53A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59865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6651D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66952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5F7DB4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6623E1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430F5D3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731F7BB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F9AEDC" w14:textId="77777777" w:rsidR="005876AB" w:rsidRPr="00E92759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Non-inert waste is sorted for re-use or recycling where possible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before disposal at strategic landfills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517721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B5CCF1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126486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841B0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955514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0DFED0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58472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F5438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2CADAB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35F5A3E7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F784752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54F90C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Site fencing, scaffolding and timber for building work are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reused wherever possible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158618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AE2F62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3458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00B4517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292978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B6638E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50721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BA2D76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2F7DB1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431722F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9D9C07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777A7B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Regular maintenance and cleaning of waste storage area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089561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AA2948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38401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A28E2B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88073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D8DB6F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657002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B19FB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49E65C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47D08B6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9A4A1B6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DCB05C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Excavated materials are properly treated (re-used/disposed of)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according to specified procedures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185021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66B32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78663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AF4CBF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45457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C42B8C5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804198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B7542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2530DD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5CA06B7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6814863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C2C080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General refuse stored in specified enclosed bins/compaction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units, or reused if possible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63955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5FD3BA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045088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4A6F9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46864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FA8F3B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85571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9A7BDD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8E92BF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17D7ADF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47E2BE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D24813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Does the waste collector have any records of dumping?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183455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723CB74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609925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411715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00986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31F305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25083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E8F07F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30B68A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0038A43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3AA571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E9B46C" w14:textId="77777777" w:rsidR="005876AB" w:rsidRPr="00E92759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A barge loading point is provided to facilitate transfer of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suitable material to public dumps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78961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BB5AF0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59286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9CA2D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82432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211E41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332181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9263E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0F68EA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9B3FDA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180179BA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BA78594" w14:textId="77777777" w:rsidR="008D31AB" w:rsidRPr="00367B74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Records of reuse/recycling/disposal of construction waste are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properly kept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10234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BC38A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01517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3D6C31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15488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07BDB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2938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053C2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E203AE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3917E363" w14:textId="77777777" w:rsidR="005D61FA" w:rsidRDefault="005D61FA"/>
    <w:p w14:paraId="647B2B5F" w14:textId="77777777" w:rsidR="00A74B54" w:rsidRPr="005B6629" w:rsidRDefault="00A74B54"/>
    <w:sectPr w:rsidR="00A74B54" w:rsidRPr="005B6629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685B1" w14:textId="77777777" w:rsidR="008F0DFC" w:rsidRDefault="008F0DFC">
      <w:r>
        <w:separator/>
      </w:r>
    </w:p>
  </w:endnote>
  <w:endnote w:type="continuationSeparator" w:id="0">
    <w:p w14:paraId="4602D3D9" w14:textId="77777777" w:rsidR="008F0DFC" w:rsidRDefault="008F0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B5ED" w14:textId="77777777" w:rsidR="008314C0" w:rsidRDefault="00831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7677" w14:textId="3A2DEED2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056A0B">
      <w:rPr>
        <w:rFonts w:ascii="Arial" w:hAnsi="Arial" w:cs="Arial"/>
        <w:sz w:val="18"/>
        <w:szCs w:val="18"/>
        <w:lang w:val="en-GB"/>
      </w:rPr>
      <w:t>2</w:t>
    </w:r>
    <w:r w:rsidR="008314C0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00B4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00B4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B1CA5" w14:textId="77777777" w:rsidR="008314C0" w:rsidRDefault="00831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1A1D" w14:textId="77777777" w:rsidR="008F0DFC" w:rsidRDefault="008F0DFC">
      <w:r>
        <w:separator/>
      </w:r>
    </w:p>
  </w:footnote>
  <w:footnote w:type="continuationSeparator" w:id="0">
    <w:p w14:paraId="2056FA44" w14:textId="77777777" w:rsidR="008F0DFC" w:rsidRDefault="008F0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E241B" w14:textId="77777777" w:rsidR="008314C0" w:rsidRDefault="00831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797B" w14:textId="591FDC49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2BB32A37" wp14:editId="13675D4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8022E8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8022E8">
      <w:rPr>
        <w:rFonts w:ascii="Arial" w:hAnsi="Arial" w:cs="Arial"/>
        <w:b/>
        <w:sz w:val="28"/>
        <w:szCs w:val="28"/>
      </w:rPr>
      <w:t>Centres</w:t>
    </w:r>
    <w:proofErr w:type="spellEnd"/>
  </w:p>
  <w:p w14:paraId="3418203A" w14:textId="12107DEB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8314C0">
      <w:rPr>
        <w:rFonts w:ascii="Arial" w:hAnsi="Arial" w:cs="Arial"/>
        <w:b/>
        <w:sz w:val="28"/>
        <w:szCs w:val="28"/>
      </w:rPr>
      <w:t xml:space="preserve">Form </w:t>
    </w:r>
    <w:r w:rsidR="00C00B44" w:rsidRPr="008314C0">
      <w:rPr>
        <w:rFonts w:ascii="Arial" w:hAnsi="Arial" w:cs="Arial"/>
        <w:b/>
        <w:sz w:val="28"/>
        <w:szCs w:val="28"/>
      </w:rPr>
      <w:t>IDCM</w:t>
    </w:r>
    <w:r w:rsidR="0042366F" w:rsidRPr="008314C0">
      <w:rPr>
        <w:rFonts w:ascii="Arial" w:hAnsi="Arial" w:cs="Arial"/>
        <w:b/>
        <w:sz w:val="28"/>
        <w:szCs w:val="28"/>
      </w:rPr>
      <w:t>-02-03</w:t>
    </w:r>
    <w:r w:rsidRPr="008314C0">
      <w:rPr>
        <w:rFonts w:ascii="Arial" w:hAnsi="Arial" w:cs="Arial"/>
        <w:b/>
        <w:sz w:val="28"/>
        <w:szCs w:val="28"/>
      </w:rPr>
      <w:t xml:space="preserve">-1 for </w:t>
    </w:r>
    <w:r w:rsidR="00C00B44">
      <w:rPr>
        <w:rFonts w:ascii="Arial" w:hAnsi="Arial" w:cs="Arial"/>
        <w:b/>
        <w:sz w:val="28"/>
        <w:szCs w:val="28"/>
        <w:lang w:eastAsia="zh-HK"/>
      </w:rPr>
      <w:t>IDCM</w:t>
    </w:r>
    <w:r w:rsidR="0042366F">
      <w:rPr>
        <w:rFonts w:ascii="Arial" w:hAnsi="Arial" w:cs="Arial"/>
        <w:b/>
        <w:sz w:val="28"/>
        <w:szCs w:val="28"/>
        <w:lang w:eastAsia="zh-HK"/>
      </w:rPr>
      <w:t>-02-03</w:t>
    </w:r>
  </w:p>
  <w:p w14:paraId="1C9921EC" w14:textId="77777777" w:rsidR="00A74B54" w:rsidRDefault="005876A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5876AB">
      <w:rPr>
        <w:rFonts w:ascii="Arial" w:hAnsi="Arial" w:cs="Arial"/>
        <w:b/>
        <w:sz w:val="28"/>
        <w:szCs w:val="28"/>
        <w:lang w:eastAsia="zh-HK"/>
      </w:rPr>
      <w:t>Construction and Demolition Waste Recycling</w:t>
    </w:r>
  </w:p>
  <w:p w14:paraId="39B70DD6" w14:textId="08BADDFA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2366F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8022E8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E9A9FF0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123C" w14:textId="77777777" w:rsidR="008314C0" w:rsidRDefault="008314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4C0B9D"/>
    <w:multiLevelType w:val="hybridMultilevel"/>
    <w:tmpl w:val="841A65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DF3F3C"/>
    <w:multiLevelType w:val="hybridMultilevel"/>
    <w:tmpl w:val="517A19F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56A0B"/>
    <w:rsid w:val="00065405"/>
    <w:rsid w:val="00066A86"/>
    <w:rsid w:val="00067361"/>
    <w:rsid w:val="00077D1F"/>
    <w:rsid w:val="00086ADC"/>
    <w:rsid w:val="00094DD9"/>
    <w:rsid w:val="000A0BB1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366F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876AB"/>
    <w:rsid w:val="005A5E33"/>
    <w:rsid w:val="005A73C9"/>
    <w:rsid w:val="005B09F5"/>
    <w:rsid w:val="005B6629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22E8"/>
    <w:rsid w:val="00807815"/>
    <w:rsid w:val="00807B3C"/>
    <w:rsid w:val="008119F5"/>
    <w:rsid w:val="00820373"/>
    <w:rsid w:val="008314C0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0DFC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05D7E"/>
    <w:rsid w:val="00A161B3"/>
    <w:rsid w:val="00A2310A"/>
    <w:rsid w:val="00A238A9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09A3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0B44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4AF7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3A9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9F23B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A27C5-AC3B-4A05-9430-0208EBE9C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</cp:revision>
  <cp:lastPrinted>2017-06-18T03:22:00Z</cp:lastPrinted>
  <dcterms:created xsi:type="dcterms:W3CDTF">2019-09-13T02:29:00Z</dcterms:created>
  <dcterms:modified xsi:type="dcterms:W3CDTF">2021-12-01T12:40:00Z</dcterms:modified>
</cp:coreProperties>
</file>